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81" w:rsidRDefault="00BC6236" w:rsidP="003E618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Student worksheet</w:t>
      </w:r>
      <w:r w:rsidR="003E6181" w:rsidRPr="003E6181">
        <w:rPr>
          <w:rFonts w:cstheme="minorHAnsi"/>
          <w:b/>
          <w:color w:val="000000"/>
          <w:sz w:val="28"/>
          <w:szCs w:val="28"/>
        </w:rPr>
        <w:t xml:space="preserve"> </w:t>
      </w:r>
      <w:r w:rsidR="003E6181" w:rsidRPr="002A7D9B">
        <w:rPr>
          <w:rFonts w:cstheme="minorHAnsi"/>
          <w:b/>
          <w:color w:val="000000"/>
          <w:sz w:val="28"/>
          <w:szCs w:val="28"/>
        </w:rPr>
        <w:t xml:space="preserve">– </w:t>
      </w:r>
      <w:r w:rsidR="002A7D9B" w:rsidRPr="002A7D9B">
        <w:rPr>
          <w:rFonts w:cstheme="minorHAnsi"/>
          <w:b/>
          <w:bCs/>
          <w:sz w:val="28"/>
          <w:szCs w:val="28"/>
        </w:rPr>
        <w:t>Hertfordshire Skills Framework – Get….Work….Ready!</w:t>
      </w:r>
    </w:p>
    <w:p w:rsidR="00FE2298" w:rsidRDefault="00FE2298" w:rsidP="003E618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:rsidR="00FE2298" w:rsidRDefault="00FE2298" w:rsidP="00FE2298">
      <w:pPr>
        <w:pStyle w:val="Default"/>
        <w:jc w:val="both"/>
        <w:rPr>
          <w:rFonts w:ascii="Roboto" w:hAnsi="Roboto" w:cstheme="minorHAnsi"/>
          <w:sz w:val="22"/>
          <w:szCs w:val="22"/>
        </w:rPr>
      </w:pPr>
      <w:r>
        <w:t>The activities are</w:t>
      </w:r>
      <w:r>
        <w:rPr>
          <w:rFonts w:cstheme="minorHAnsi"/>
        </w:rPr>
        <w:t xml:space="preserve"> intended to be used in conjunction with the </w:t>
      </w:r>
      <w:proofErr w:type="spellStart"/>
      <w:r>
        <w:rPr>
          <w:rFonts w:cstheme="minorHAnsi"/>
        </w:rPr>
        <w:t>Hopinto</w:t>
      </w:r>
      <w:proofErr w:type="spellEnd"/>
      <w:r>
        <w:rPr>
          <w:rFonts w:cstheme="minorHAnsi"/>
        </w:rPr>
        <w:t xml:space="preserve"> website </w:t>
      </w:r>
      <w:hyperlink r:id="rId8" w:history="1">
        <w:r>
          <w:rPr>
            <w:rStyle w:val="Hyperlink"/>
            <w:rFonts w:cstheme="minorHAnsi"/>
            <w:color w:val="0000FF"/>
          </w:rPr>
          <w:t>Hertfordshire Opportunities Portal (HOP) (hopinto.co.uk)</w:t>
        </w:r>
      </w:hyperlink>
      <w:r>
        <w:rPr>
          <w:rFonts w:cstheme="minorHAnsi"/>
          <w:color w:val="0000FF"/>
          <w:u w:val="single"/>
        </w:rPr>
        <w:t xml:space="preserve">, </w:t>
      </w:r>
      <w:r>
        <w:rPr>
          <w:rFonts w:cstheme="minorHAnsi"/>
        </w:rPr>
        <w:t>in particular the</w:t>
      </w:r>
      <w:r w:rsidRPr="00FE2298">
        <w:t xml:space="preserve"> </w:t>
      </w:r>
      <w:hyperlink r:id="rId9" w:history="1">
        <w:r>
          <w:rPr>
            <w:rStyle w:val="Hyperlink"/>
          </w:rPr>
          <w:t>Hertfordshire Skills Framework (hopinto.co.uk)</w:t>
        </w:r>
      </w:hyperlink>
      <w:r>
        <w:t xml:space="preserve"> </w:t>
      </w:r>
      <w:r>
        <w:rPr>
          <w:rFonts w:ascii="Roboto" w:hAnsi="Roboto" w:cstheme="minorHAnsi"/>
          <w:sz w:val="22"/>
          <w:szCs w:val="22"/>
        </w:rPr>
        <w:t xml:space="preserve">page. </w:t>
      </w:r>
    </w:p>
    <w:p w:rsidR="00FE2298" w:rsidRPr="003E6181" w:rsidRDefault="00FE2298" w:rsidP="003E6181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8"/>
        </w:rPr>
      </w:pPr>
    </w:p>
    <w:p w:rsidR="002A7D9B" w:rsidRDefault="002A7D9B" w:rsidP="002A7D9B">
      <w:pPr>
        <w:jc w:val="both"/>
      </w:pPr>
      <w:r>
        <w:t>Question – What are key employability skills?</w:t>
      </w:r>
    </w:p>
    <w:p w:rsidR="002A7D9B" w:rsidRDefault="002A7D9B" w:rsidP="007F57A5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BE2D12" w:rsidRPr="00D43C4E" w:rsidTr="00BE2D12">
        <w:tc>
          <w:tcPr>
            <w:tcW w:w="3823" w:type="dxa"/>
          </w:tcPr>
          <w:p w:rsidR="002A7D9B" w:rsidRPr="002A7D9B" w:rsidRDefault="003E6181" w:rsidP="003E6181">
            <w:pPr>
              <w:jc w:val="both"/>
              <w:rPr>
                <w:b/>
              </w:rPr>
            </w:pPr>
            <w:r w:rsidRPr="003E6181">
              <w:rPr>
                <w:b/>
              </w:rPr>
              <w:t>Activity 1</w:t>
            </w:r>
          </w:p>
          <w:p w:rsidR="002A7D9B" w:rsidRDefault="002A7D9B" w:rsidP="003E6181">
            <w:pPr>
              <w:jc w:val="both"/>
              <w:rPr>
                <w:rFonts w:cstheme="minorHAnsi"/>
              </w:rPr>
            </w:pPr>
            <w:r w:rsidRPr="002A7D9B">
              <w:t>W</w:t>
            </w:r>
            <w:r>
              <w:t>hich 12</w:t>
            </w:r>
            <w:r w:rsidRPr="002A7D9B">
              <w:t xml:space="preserve"> </w:t>
            </w:r>
            <w:r>
              <w:rPr>
                <w:rFonts w:cstheme="minorHAnsi"/>
              </w:rPr>
              <w:t xml:space="preserve">characteristics do you think are most </w:t>
            </w:r>
            <w:r w:rsidRPr="002A7D9B">
              <w:rPr>
                <w:rFonts w:cstheme="minorHAnsi"/>
              </w:rPr>
              <w:t>highly valued by Hertfordshire employers?</w:t>
            </w:r>
          </w:p>
          <w:p w:rsidR="00BE2D12" w:rsidRPr="00D43C4E" w:rsidRDefault="00BE2D12" w:rsidP="007F57A5"/>
        </w:tc>
        <w:tc>
          <w:tcPr>
            <w:tcW w:w="10773" w:type="dxa"/>
          </w:tcPr>
          <w:p w:rsidR="00BE2D12" w:rsidRDefault="00BE2D12" w:rsidP="007F57A5"/>
          <w:p w:rsidR="003E6181" w:rsidRDefault="003E6181" w:rsidP="007F57A5"/>
          <w:p w:rsidR="003E6181" w:rsidRDefault="003E6181" w:rsidP="007F57A5"/>
          <w:p w:rsidR="003E6181" w:rsidRDefault="003E6181" w:rsidP="007F57A5"/>
          <w:p w:rsidR="003E6181" w:rsidRDefault="003E6181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Default="002A7D9B" w:rsidP="007F57A5"/>
          <w:p w:rsidR="002A7D9B" w:rsidRPr="00D43C4E" w:rsidRDefault="002A7D9B" w:rsidP="007F57A5"/>
        </w:tc>
      </w:tr>
    </w:tbl>
    <w:p w:rsidR="00BE2D12" w:rsidRPr="00D43C4E" w:rsidRDefault="00BE2D12" w:rsidP="007F57A5"/>
    <w:p w:rsidR="009F16D8" w:rsidRPr="00D43C4E" w:rsidRDefault="009F16D8" w:rsidP="00BE2D12">
      <w:pPr>
        <w:pStyle w:val="NoSpacing"/>
        <w:rPr>
          <w:rFonts w:cstheme="minorHAnsi"/>
          <w:lang w:eastAsia="en-GB"/>
        </w:rPr>
      </w:pPr>
    </w:p>
    <w:p w:rsidR="00FE2298" w:rsidRPr="00FE2298" w:rsidRDefault="00FE2298" w:rsidP="002A7D9B">
      <w:pPr>
        <w:pStyle w:val="Default"/>
        <w:jc w:val="both"/>
        <w:rPr>
          <w:rFonts w:ascii="Roboto" w:hAnsi="Roboto" w:cstheme="minorHAnsi"/>
          <w:b/>
          <w:sz w:val="22"/>
          <w:szCs w:val="22"/>
          <w:u w:val="single"/>
        </w:rPr>
      </w:pPr>
      <w:r w:rsidRPr="00FE2298">
        <w:rPr>
          <w:rFonts w:ascii="Roboto" w:hAnsi="Roboto" w:cstheme="minorHAnsi"/>
          <w:b/>
          <w:sz w:val="22"/>
          <w:szCs w:val="22"/>
          <w:u w:val="single"/>
        </w:rPr>
        <w:t xml:space="preserve">The </w:t>
      </w:r>
      <w:r w:rsidR="002A7D9B" w:rsidRPr="00FE2298">
        <w:rPr>
          <w:rFonts w:ascii="Roboto" w:hAnsi="Roboto" w:cstheme="minorHAnsi"/>
          <w:b/>
          <w:sz w:val="22"/>
          <w:szCs w:val="22"/>
          <w:u w:val="single"/>
        </w:rPr>
        <w:t>skills value</w:t>
      </w:r>
      <w:r w:rsidRPr="00FE2298">
        <w:rPr>
          <w:rFonts w:ascii="Roboto" w:hAnsi="Roboto" w:cstheme="minorHAnsi"/>
          <w:b/>
          <w:sz w:val="22"/>
          <w:szCs w:val="22"/>
          <w:u w:val="single"/>
        </w:rPr>
        <w:t>d by employers in Hertfordshire</w:t>
      </w:r>
    </w:p>
    <w:p w:rsidR="00FE2298" w:rsidRDefault="00FE2298" w:rsidP="002A7D9B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:rsidR="002A7D9B" w:rsidRPr="002A7D9B" w:rsidRDefault="002A7D9B" w:rsidP="002A7D9B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2A7D9B">
        <w:rPr>
          <w:rFonts w:ascii="Roboto" w:hAnsi="Roboto" w:cstheme="minorHAnsi"/>
          <w:sz w:val="22"/>
          <w:szCs w:val="22"/>
        </w:rPr>
        <w:t>Using the scale ‘1-10’, students to place a mark on each to indicate how good they are at each of the skills, where 10 is very highly skilled, and 1 is very low.</w:t>
      </w:r>
    </w:p>
    <w:p w:rsidR="002A7D9B" w:rsidRPr="00D43C4E" w:rsidRDefault="002A7D9B" w:rsidP="00BE2D12">
      <w:pPr>
        <w:pStyle w:val="NoSpacing"/>
        <w:rPr>
          <w:rFonts w:cstheme="minorHAnsi"/>
          <w:lang w:eastAsia="en-GB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BE2D12" w:rsidRPr="00D43C4E" w:rsidTr="003B3D3B">
        <w:tc>
          <w:tcPr>
            <w:tcW w:w="3823" w:type="dxa"/>
          </w:tcPr>
          <w:p w:rsidR="003E6181" w:rsidRDefault="002A7D9B" w:rsidP="003E6181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Activity 2 </w:t>
            </w:r>
          </w:p>
          <w:p w:rsidR="003E6181" w:rsidRPr="003E6181" w:rsidRDefault="003E6181" w:rsidP="003E6181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2A7D9B" w:rsidRDefault="002A7D9B" w:rsidP="002A7D9B">
            <w:pPr>
              <w:pStyle w:val="Default"/>
              <w:rPr>
                <w:rFonts w:ascii="Roboto" w:hAnsi="Roboto" w:cstheme="minorHAnsi"/>
                <w:b/>
                <w:sz w:val="22"/>
                <w:szCs w:val="22"/>
              </w:rPr>
            </w:pPr>
            <w:r w:rsidRPr="002A7D9B">
              <w:rPr>
                <w:rFonts w:ascii="Roboto" w:hAnsi="Roboto" w:cstheme="minorHAnsi"/>
                <w:b/>
                <w:sz w:val="22"/>
                <w:szCs w:val="22"/>
              </w:rPr>
              <w:t>My current skills – mapping questionnaire</w:t>
            </w:r>
          </w:p>
          <w:p w:rsidR="002A7D9B" w:rsidRPr="002A7D9B" w:rsidRDefault="002A7D9B" w:rsidP="002A7D9B">
            <w:pPr>
              <w:pStyle w:val="Default"/>
              <w:rPr>
                <w:rFonts w:ascii="Roboto" w:hAnsi="Roboto" w:cstheme="minorHAnsi"/>
                <w:b/>
                <w:sz w:val="22"/>
                <w:szCs w:val="22"/>
              </w:rPr>
            </w:pPr>
          </w:p>
          <w:p w:rsidR="002A7D9B" w:rsidRDefault="002A7D9B" w:rsidP="002A7D9B">
            <w:pPr>
              <w:pStyle w:val="Default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:rsidR="00BE2D12" w:rsidRDefault="00BE2D12" w:rsidP="003B3D3B"/>
          <w:p w:rsidR="00BC6236" w:rsidRDefault="00BC6236" w:rsidP="003B3D3B"/>
          <w:p w:rsidR="00BC6236" w:rsidRDefault="00BC6236" w:rsidP="003B3D3B"/>
          <w:p w:rsidR="00C24CEC" w:rsidRDefault="00C24CEC" w:rsidP="003B3D3B"/>
          <w:p w:rsidR="00C24CEC" w:rsidRDefault="00C24CEC" w:rsidP="003B3D3B"/>
          <w:p w:rsidR="00C24CEC" w:rsidRPr="00D43C4E" w:rsidRDefault="00C24CEC" w:rsidP="003B3D3B"/>
          <w:p w:rsidR="00BE2D12" w:rsidRPr="00D43C4E" w:rsidRDefault="00BE2D12" w:rsidP="003B3D3B"/>
        </w:tc>
        <w:tc>
          <w:tcPr>
            <w:tcW w:w="10773" w:type="dxa"/>
          </w:tcPr>
          <w:p w:rsidR="00BE2D12" w:rsidRDefault="00BE2D12" w:rsidP="003B3D3B"/>
          <w:p w:rsidR="003E6181" w:rsidRDefault="003E6181" w:rsidP="003B3D3B"/>
          <w:p w:rsidR="003E6181" w:rsidRDefault="003E6181" w:rsidP="003B3D3B"/>
          <w:p w:rsidR="003E6181" w:rsidRDefault="003E6181" w:rsidP="003B3D3B"/>
          <w:p w:rsidR="003E6181" w:rsidRPr="00D43C4E" w:rsidRDefault="003E6181" w:rsidP="003B3D3B"/>
        </w:tc>
      </w:tr>
    </w:tbl>
    <w:p w:rsidR="00BE2D12" w:rsidRDefault="00BE2D12" w:rsidP="007F57A5"/>
    <w:p w:rsidR="00D43C4E" w:rsidRPr="00263C44" w:rsidRDefault="00D43C4E" w:rsidP="007F57A5">
      <w:pPr>
        <w:rPr>
          <w:rFonts w:cstheme="minorHAns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D43C4E" w:rsidRPr="00D43C4E" w:rsidTr="003B3D3B">
        <w:tc>
          <w:tcPr>
            <w:tcW w:w="3823" w:type="dxa"/>
          </w:tcPr>
          <w:p w:rsidR="002A7D9B" w:rsidRDefault="002A7D9B" w:rsidP="00D43C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Activity 3</w:t>
            </w:r>
            <w:bookmarkStart w:id="0" w:name="_GoBack"/>
            <w:bookmarkEnd w:id="0"/>
          </w:p>
          <w:p w:rsidR="002A7D9B" w:rsidRDefault="00C24CEC" w:rsidP="00FE2298">
            <w:pPr>
              <w:pStyle w:val="Default"/>
              <w:jc w:val="both"/>
              <w:rPr>
                <w:rFonts w:ascii="Roboto" w:hAnsi="Roboto" w:cstheme="minorHAnsi"/>
                <w:b/>
                <w:sz w:val="22"/>
                <w:szCs w:val="22"/>
              </w:rPr>
            </w:pPr>
            <w:r>
              <w:rPr>
                <w:rFonts w:ascii="Roboto" w:hAnsi="Roboto" w:cstheme="minorHAnsi"/>
                <w:b/>
                <w:sz w:val="22"/>
                <w:szCs w:val="22"/>
              </w:rPr>
              <w:t>My current skills – self-reflection question</w:t>
            </w:r>
            <w:r w:rsidR="002A7D9B" w:rsidRPr="002A7D9B">
              <w:rPr>
                <w:rFonts w:ascii="Roboto" w:hAnsi="Roboto" w:cstheme="minorHAnsi"/>
                <w:b/>
                <w:sz w:val="22"/>
                <w:szCs w:val="22"/>
              </w:rPr>
              <w:t>naire</w:t>
            </w:r>
          </w:p>
          <w:p w:rsidR="002A7D9B" w:rsidRDefault="002A7D9B" w:rsidP="00D43C4E">
            <w:pPr>
              <w:rPr>
                <w:rFonts w:cstheme="minorHAnsi"/>
                <w:b/>
              </w:rPr>
            </w:pPr>
          </w:p>
          <w:p w:rsidR="00FE2298" w:rsidRDefault="00FE2298" w:rsidP="00FE2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1D6E">
              <w:rPr>
                <w:rFonts w:asciiTheme="minorHAnsi" w:hAnsiTheme="minorHAnsi" w:cstheme="minorHAnsi"/>
                <w:sz w:val="20"/>
                <w:szCs w:val="20"/>
              </w:rPr>
              <w:t>Write a short summary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how you could demonstrate the 12</w:t>
            </w:r>
            <w:r w:rsidRPr="00571D6E">
              <w:rPr>
                <w:rFonts w:asciiTheme="minorHAnsi" w:hAnsiTheme="minorHAnsi" w:cstheme="minorHAnsi"/>
                <w:sz w:val="20"/>
                <w:szCs w:val="20"/>
              </w:rPr>
              <w:t xml:space="preserve"> characteristics when you start work. </w:t>
            </w:r>
          </w:p>
          <w:p w:rsidR="00FE2298" w:rsidRDefault="00FE2298" w:rsidP="00FE2298">
            <w:pPr>
              <w:jc w:val="both"/>
              <w:rPr>
                <w:rFonts w:cstheme="minorHAnsi"/>
                <w:b/>
              </w:rPr>
            </w:pPr>
            <w:r w:rsidRPr="00571D6E">
              <w:rPr>
                <w:rFonts w:asciiTheme="minorHAnsi" w:hAnsiTheme="minorHAnsi" w:cstheme="minorHAnsi"/>
                <w:sz w:val="20"/>
                <w:szCs w:val="20"/>
              </w:rPr>
              <w:t>How could you demonstrate some of these characteristics when you apply for jobs and attend interviews?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perhaps when you are attending a university open day.</w:t>
            </w:r>
          </w:p>
          <w:p w:rsidR="00D43C4E" w:rsidRDefault="00D43C4E" w:rsidP="00C24CEC"/>
          <w:p w:rsidR="00C24CEC" w:rsidRDefault="00C24CEC" w:rsidP="00C24CEC"/>
          <w:p w:rsidR="00C24CEC" w:rsidRPr="00D43C4E" w:rsidRDefault="00C24CEC" w:rsidP="00C24CEC"/>
        </w:tc>
        <w:tc>
          <w:tcPr>
            <w:tcW w:w="10773" w:type="dxa"/>
          </w:tcPr>
          <w:p w:rsidR="00D43C4E" w:rsidRPr="00D43C4E" w:rsidRDefault="00D43C4E" w:rsidP="003B3D3B"/>
        </w:tc>
      </w:tr>
    </w:tbl>
    <w:p w:rsidR="00D43C4E" w:rsidRPr="00D43C4E" w:rsidRDefault="00D43C4E" w:rsidP="007F57A5"/>
    <w:p w:rsidR="00D43C4E" w:rsidRPr="00D43C4E" w:rsidRDefault="00D43C4E" w:rsidP="00D43C4E">
      <w:pPr>
        <w:pStyle w:val="NoSpacing"/>
        <w:rPr>
          <w:rFonts w:cstheme="minorHAnsi"/>
          <w:b/>
        </w:rPr>
      </w:pPr>
    </w:p>
    <w:p w:rsidR="00BE2D12" w:rsidRPr="00D43C4E" w:rsidRDefault="00BE2D12" w:rsidP="007F57A5"/>
    <w:p w:rsidR="006B6082" w:rsidRPr="00D43C4E" w:rsidRDefault="006B6082" w:rsidP="007F57A5">
      <w:pPr>
        <w:rPr>
          <w:b/>
        </w:rPr>
      </w:pPr>
    </w:p>
    <w:sectPr w:rsidR="006B6082" w:rsidRPr="00D43C4E" w:rsidSect="00BE2D12">
      <w:headerReference w:type="default" r:id="rId10"/>
      <w:footerReference w:type="default" r:id="rId11"/>
      <w:pgSz w:w="16838" w:h="11906" w:orient="landscape" w:code="9"/>
      <w:pgMar w:top="1134" w:right="1134" w:bottom="1134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82" w:rsidRDefault="006B6082" w:rsidP="00396A11">
      <w:pPr>
        <w:spacing w:after="0"/>
      </w:pPr>
      <w:r>
        <w:separator/>
      </w:r>
    </w:p>
  </w:endnote>
  <w:endnote w:type="continuationSeparator" w:id="0">
    <w:p w:rsidR="006B6082" w:rsidRDefault="006B6082" w:rsidP="00396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HfLTableStyle"/>
      <w:tblW w:w="9781" w:type="dxa"/>
      <w:tblLook w:val="04A0" w:firstRow="1" w:lastRow="0" w:firstColumn="1" w:lastColumn="0" w:noHBand="0" w:noVBand="1"/>
    </w:tblPr>
    <w:tblGrid>
      <w:gridCol w:w="3260"/>
      <w:gridCol w:w="3260"/>
      <w:gridCol w:w="3261"/>
    </w:tblGrid>
    <w:tr w:rsidR="00A725BE" w:rsidRPr="00A725BE" w:rsidTr="00E37A6D">
      <w:tc>
        <w:tcPr>
          <w:tcW w:w="3260" w:type="dxa"/>
        </w:tcPr>
        <w:p w:rsidR="00A725BE" w:rsidRPr="00A725BE" w:rsidRDefault="00A725BE" w:rsidP="00A725BE">
          <w:pPr>
            <w:pStyle w:val="Footer"/>
            <w:tabs>
              <w:tab w:val="clear" w:pos="4513"/>
              <w:tab w:val="clear" w:pos="9026"/>
            </w:tabs>
          </w:pPr>
          <w:r w:rsidRPr="00A725BE">
            <w:rPr>
              <w:rFonts w:cs="Arial"/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 wp14:anchorId="687FC447" wp14:editId="0899D97F">
                <wp:simplePos x="0" y="0"/>
                <wp:positionH relativeFrom="margin">
                  <wp:align>left</wp:align>
                </wp:positionH>
                <wp:positionV relativeFrom="paragraph">
                  <wp:posOffset>-159591</wp:posOffset>
                </wp:positionV>
                <wp:extent cx="1181100" cy="466725"/>
                <wp:effectExtent l="0" t="0" r="0" b="9525"/>
                <wp:wrapTight wrapText="bothSides">
                  <wp:wrapPolygon edited="0">
                    <wp:start x="3484" y="0"/>
                    <wp:lineTo x="0" y="13224"/>
                    <wp:lineTo x="0" y="16751"/>
                    <wp:lineTo x="3832" y="21159"/>
                    <wp:lineTo x="5923" y="21159"/>
                    <wp:lineTo x="11845" y="21159"/>
                    <wp:lineTo x="14981" y="21159"/>
                    <wp:lineTo x="21252" y="16751"/>
                    <wp:lineTo x="21252" y="9698"/>
                    <wp:lineTo x="11497" y="882"/>
                    <wp:lineTo x="6619" y="0"/>
                    <wp:lineTo x="3484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65566 Final Logo Herts for learning branding (Lo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:rsidR="00A725BE" w:rsidRPr="00A725BE" w:rsidRDefault="00AF7C3A" w:rsidP="00A725BE">
          <w:pPr>
            <w:pStyle w:val="Footer"/>
            <w:tabs>
              <w:tab w:val="clear" w:pos="4513"/>
              <w:tab w:val="clear" w:pos="9026"/>
            </w:tabs>
            <w:jc w:val="center"/>
          </w:pPr>
          <w:r>
            <w:rPr>
              <w:sz w:val="20"/>
            </w:rPr>
            <w:t>© 2020</w:t>
          </w:r>
          <w:r w:rsidR="00A725BE" w:rsidRPr="00A725BE">
            <w:rPr>
              <w:sz w:val="20"/>
            </w:rPr>
            <w:t xml:space="preserve"> Herts for Learning Ltd</w:t>
          </w:r>
        </w:p>
      </w:tc>
      <w:tc>
        <w:tcPr>
          <w:tcW w:w="3261" w:type="dxa"/>
          <w:vAlign w:val="center"/>
        </w:tcPr>
        <w:p w:rsidR="00A725BE" w:rsidRPr="00A725BE" w:rsidRDefault="00A725BE" w:rsidP="00A725BE">
          <w:pPr>
            <w:pStyle w:val="Footer"/>
            <w:tabs>
              <w:tab w:val="clear" w:pos="4513"/>
              <w:tab w:val="clear" w:pos="9026"/>
            </w:tabs>
            <w:jc w:val="right"/>
          </w:pPr>
          <w:r w:rsidRPr="00A725BE">
            <w:rPr>
              <w:sz w:val="20"/>
            </w:rPr>
            <w:fldChar w:fldCharType="begin"/>
          </w:r>
          <w:r w:rsidRPr="00A725BE">
            <w:rPr>
              <w:sz w:val="20"/>
            </w:rPr>
            <w:instrText xml:space="preserve"> PAGE   \* MERGEFORMAT </w:instrText>
          </w:r>
          <w:r w:rsidRPr="00A725BE">
            <w:rPr>
              <w:sz w:val="20"/>
            </w:rPr>
            <w:fldChar w:fldCharType="separate"/>
          </w:r>
          <w:r w:rsidR="00FE2298">
            <w:rPr>
              <w:noProof/>
              <w:sz w:val="20"/>
            </w:rPr>
            <w:t>3</w:t>
          </w:r>
          <w:r w:rsidRPr="00A725BE">
            <w:rPr>
              <w:noProof/>
              <w:sz w:val="20"/>
            </w:rPr>
            <w:fldChar w:fldCharType="end"/>
          </w:r>
        </w:p>
      </w:tc>
    </w:tr>
  </w:tbl>
  <w:p w:rsidR="00396A11" w:rsidRPr="0076647C" w:rsidRDefault="00396A11" w:rsidP="00A725B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82" w:rsidRDefault="006B6082" w:rsidP="00396A11">
      <w:pPr>
        <w:spacing w:after="0"/>
      </w:pPr>
      <w:r>
        <w:separator/>
      </w:r>
    </w:p>
  </w:footnote>
  <w:footnote w:type="continuationSeparator" w:id="0">
    <w:p w:rsidR="006B6082" w:rsidRDefault="006B6082" w:rsidP="00396A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6D" w:rsidRDefault="00E37A6D" w:rsidP="00E37A6D">
    <w:pPr>
      <w:pStyle w:val="Header"/>
      <w:tabs>
        <w:tab w:val="clear" w:pos="4513"/>
        <w:tab w:val="clear" w:pos="9026"/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F1E"/>
    <w:multiLevelType w:val="hybridMultilevel"/>
    <w:tmpl w:val="830830A2"/>
    <w:lvl w:ilvl="0" w:tplc="F2E0F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4851"/>
    <w:multiLevelType w:val="hybridMultilevel"/>
    <w:tmpl w:val="14B0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0FF"/>
    <w:multiLevelType w:val="hybridMultilevel"/>
    <w:tmpl w:val="DDB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737D"/>
    <w:multiLevelType w:val="hybridMultilevel"/>
    <w:tmpl w:val="A1FA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37D1"/>
    <w:multiLevelType w:val="hybridMultilevel"/>
    <w:tmpl w:val="FDE27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EC1"/>
    <w:multiLevelType w:val="hybridMultilevel"/>
    <w:tmpl w:val="CEF8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3876"/>
    <w:multiLevelType w:val="hybridMultilevel"/>
    <w:tmpl w:val="8C8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49FE"/>
    <w:multiLevelType w:val="hybridMultilevel"/>
    <w:tmpl w:val="2B4C702A"/>
    <w:lvl w:ilvl="0" w:tplc="79EE2A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0828"/>
    <w:multiLevelType w:val="hybridMultilevel"/>
    <w:tmpl w:val="493CFB98"/>
    <w:lvl w:ilvl="0" w:tplc="FD08C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B5F70"/>
    <w:multiLevelType w:val="hybridMultilevel"/>
    <w:tmpl w:val="9892B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6B85"/>
    <w:multiLevelType w:val="multilevel"/>
    <w:tmpl w:val="3364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0E5E76"/>
    <w:multiLevelType w:val="hybridMultilevel"/>
    <w:tmpl w:val="535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D41EA"/>
    <w:multiLevelType w:val="hybridMultilevel"/>
    <w:tmpl w:val="E028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82"/>
    <w:rsid w:val="00060156"/>
    <w:rsid w:val="000D0882"/>
    <w:rsid w:val="00120F8A"/>
    <w:rsid w:val="00142567"/>
    <w:rsid w:val="001D6B78"/>
    <w:rsid w:val="00263C44"/>
    <w:rsid w:val="002A2EF4"/>
    <w:rsid w:val="002A7D9B"/>
    <w:rsid w:val="003124D4"/>
    <w:rsid w:val="00325949"/>
    <w:rsid w:val="00396A11"/>
    <w:rsid w:val="003E6181"/>
    <w:rsid w:val="00437CE6"/>
    <w:rsid w:val="00484348"/>
    <w:rsid w:val="00522F5C"/>
    <w:rsid w:val="005B2F5D"/>
    <w:rsid w:val="00615BC1"/>
    <w:rsid w:val="006B6082"/>
    <w:rsid w:val="0076647C"/>
    <w:rsid w:val="00771546"/>
    <w:rsid w:val="00794C45"/>
    <w:rsid w:val="007F57A5"/>
    <w:rsid w:val="008B71A2"/>
    <w:rsid w:val="008C2437"/>
    <w:rsid w:val="0092162E"/>
    <w:rsid w:val="00923A28"/>
    <w:rsid w:val="009F16D8"/>
    <w:rsid w:val="00A66E59"/>
    <w:rsid w:val="00A725BE"/>
    <w:rsid w:val="00A77BA2"/>
    <w:rsid w:val="00AC16FB"/>
    <w:rsid w:val="00AF7C3A"/>
    <w:rsid w:val="00B57F8F"/>
    <w:rsid w:val="00BC6236"/>
    <w:rsid w:val="00BE2D12"/>
    <w:rsid w:val="00C24CEC"/>
    <w:rsid w:val="00D43C4E"/>
    <w:rsid w:val="00D61388"/>
    <w:rsid w:val="00D62AF4"/>
    <w:rsid w:val="00D847BE"/>
    <w:rsid w:val="00E37A6D"/>
    <w:rsid w:val="00F078E9"/>
    <w:rsid w:val="00F5252A"/>
    <w:rsid w:val="00FA2A62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E4A536"/>
  <w15:chartTrackingRefBased/>
  <w15:docId w15:val="{69697B12-9544-401E-B354-E75C3F8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9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2298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298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298"/>
    <w:pPr>
      <w:keepNext/>
      <w:keepLines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298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2298"/>
    <w:pPr>
      <w:keepNext/>
      <w:keepLines/>
      <w:outlineLvl w:val="4"/>
    </w:pPr>
    <w:rPr>
      <w:rFonts w:eastAsiaTheme="majorEastAsia" w:cstheme="majorBidi"/>
      <w:b/>
      <w:color w:val="2F9A87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FE22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2298"/>
  </w:style>
  <w:style w:type="table" w:styleId="TableGrid">
    <w:name w:val="Table Grid"/>
    <w:basedOn w:val="TableNormal"/>
    <w:uiPriority w:val="39"/>
    <w:rsid w:val="00FE2298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FE22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2298"/>
  </w:style>
  <w:style w:type="paragraph" w:styleId="Footer">
    <w:name w:val="footer"/>
    <w:basedOn w:val="Normal"/>
    <w:link w:val="FooterChar"/>
    <w:unhideWhenUsed/>
    <w:rsid w:val="00FE22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E2298"/>
  </w:style>
  <w:style w:type="character" w:styleId="Hyperlink">
    <w:name w:val="Hyperlink"/>
    <w:basedOn w:val="DefaultParagraphFont"/>
    <w:uiPriority w:val="99"/>
    <w:unhideWhenUsed/>
    <w:rsid w:val="00FE2298"/>
    <w:rPr>
      <w:color w:val="1A2857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229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2298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2298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2298"/>
    <w:rPr>
      <w:rFonts w:eastAsiaTheme="majorEastAsia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298"/>
    <w:pPr>
      <w:numPr>
        <w:numId w:val="2"/>
      </w:numPr>
      <w:ind w:left="714" w:hanging="357"/>
      <w:contextualSpacing/>
    </w:pPr>
  </w:style>
  <w:style w:type="table" w:customStyle="1" w:styleId="HfLTableStyle">
    <w:name w:val="HfLTableStyle"/>
    <w:basedOn w:val="TableNormal"/>
    <w:uiPriority w:val="99"/>
    <w:rsid w:val="00FE2298"/>
    <w:pPr>
      <w:spacing w:after="0" w:line="240" w:lineRule="auto"/>
    </w:pPr>
    <w:tblPr/>
  </w:style>
  <w:style w:type="paragraph" w:customStyle="1" w:styleId="TableText">
    <w:name w:val="TableText"/>
    <w:basedOn w:val="NoSpacing"/>
    <w:qFormat/>
    <w:rsid w:val="00FE2298"/>
    <w:pPr>
      <w:spacing w:before="60" w:after="60"/>
    </w:pPr>
  </w:style>
  <w:style w:type="paragraph" w:styleId="NoSpacing">
    <w:name w:val="No Spacing"/>
    <w:uiPriority w:val="1"/>
    <w:qFormat/>
    <w:rsid w:val="00FE229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E2298"/>
    <w:rPr>
      <w:rFonts w:eastAsiaTheme="majorEastAs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E2298"/>
    <w:rPr>
      <w:rFonts w:eastAsiaTheme="majorEastAsia" w:cstheme="majorBidi"/>
      <w:b/>
      <w:color w:val="2F9A87" w:themeColor="accent1" w:themeShade="BF"/>
    </w:rPr>
  </w:style>
  <w:style w:type="paragraph" w:customStyle="1" w:styleId="Default">
    <w:name w:val="Default"/>
    <w:rsid w:val="00BE2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into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opinto.co.uk/explore-careers/resources/hertfordshire-skills-framework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fL Theme">
      <a:dk1>
        <a:sysClr val="windowText" lastClr="000000"/>
      </a:dk1>
      <a:lt1>
        <a:sysClr val="window" lastClr="FFFFFF"/>
      </a:lt1>
      <a:dk2>
        <a:srgbClr val="47C7B0"/>
      </a:dk2>
      <a:lt2>
        <a:srgbClr val="EEECE1"/>
      </a:lt2>
      <a:accent1>
        <a:srgbClr val="47C7B0"/>
      </a:accent1>
      <a:accent2>
        <a:srgbClr val="47C7B0"/>
      </a:accent2>
      <a:accent3>
        <a:srgbClr val="1A2857"/>
      </a:accent3>
      <a:accent4>
        <a:srgbClr val="A94E91"/>
      </a:accent4>
      <a:accent5>
        <a:srgbClr val="74CC3B"/>
      </a:accent5>
      <a:accent6>
        <a:srgbClr val="F05133"/>
      </a:accent6>
      <a:hlink>
        <a:srgbClr val="1A2857"/>
      </a:hlink>
      <a:folHlink>
        <a:srgbClr val="A94E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B927E17615A4CA5DDE5DC09E5D0FB" ma:contentTypeVersion="14" ma:contentTypeDescription="Create a new document." ma:contentTypeScope="" ma:versionID="7776eb10718d9f1ca32bca6ca34605db">
  <xsd:schema xmlns:xsd="http://www.w3.org/2001/XMLSchema" xmlns:xs="http://www.w3.org/2001/XMLSchema" xmlns:p="http://schemas.microsoft.com/office/2006/metadata/properties" xmlns:ns2="0795a72a-1e94-4ef8-a692-d940a39d477a" xmlns:ns3="a015b839-8707-4a90-b8b6-4d24512f9d1a" targetNamespace="http://schemas.microsoft.com/office/2006/metadata/properties" ma:root="true" ma:fieldsID="52442b33f3c9541fd62905acdefd2c35" ns2:_="" ns3:_="">
    <xsd:import namespace="0795a72a-1e94-4ef8-a692-d940a39d477a"/>
    <xsd:import namespace="a015b839-8707-4a90-b8b6-4d24512f9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a72a-1e94-4ef8-a692-d940a39d4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591295-653a-4c86-a119-b5bc809d1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b839-8707-4a90-b8b6-4d24512f9d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3b94cf-8fa9-49da-8127-43e217e5555c}" ma:internalName="TaxCatchAll" ma:showField="CatchAllData" ma:web="a015b839-8707-4a90-b8b6-4d24512f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ACB11-217D-4E7A-B151-BC6FB8F89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FEDC6-ED7F-4703-9FA7-044AFB669754}"/>
</file>

<file path=customXml/itemProps3.xml><?xml version="1.0" encoding="utf-8"?>
<ds:datastoreItem xmlns:ds="http://schemas.openxmlformats.org/officeDocument/2006/customXml" ds:itemID="{41D13FAD-89F8-4156-BFCF-CFCAAC947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(Numbered Pages)</vt:lpstr>
    </vt:vector>
  </TitlesOfParts>
  <Company>HfL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(Numbered Pages)</dc:title>
  <dc:subject/>
  <dc:creator>Suki Gill</dc:creator>
  <cp:keywords/>
  <dc:description/>
  <cp:lastModifiedBy>Suki Gill</cp:lastModifiedBy>
  <cp:revision>3</cp:revision>
  <dcterms:created xsi:type="dcterms:W3CDTF">2021-02-15T01:10:00Z</dcterms:created>
  <dcterms:modified xsi:type="dcterms:W3CDTF">2021-03-15T20:43:00Z</dcterms:modified>
</cp:coreProperties>
</file>